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C89" w:rsidRDefault="00081688" w:rsidP="00A86907">
      <w:pPr>
        <w:shd w:val="clear" w:color="auto" w:fill="FFFFFF"/>
        <w:jc w:val="center"/>
        <w:rPr>
          <w:b/>
          <w:bCs/>
          <w:color w:val="000000"/>
          <w:spacing w:val="-1"/>
        </w:rPr>
      </w:pPr>
      <w:r>
        <w:rPr>
          <w:noProof/>
          <w:lang w:eastAsia="ru-RU"/>
        </w:rPr>
        <w:drawing>
          <wp:anchor distT="0" distB="0" distL="114300" distR="114300" simplePos="0" relativeHeight="251658240" behindDoc="0" locked="0" layoutInCell="1" allowOverlap="1">
            <wp:simplePos x="0" y="0"/>
            <wp:positionH relativeFrom="column">
              <wp:posOffset>2349500</wp:posOffset>
            </wp:positionH>
            <wp:positionV relativeFrom="paragraph">
              <wp:posOffset>-76200</wp:posOffset>
            </wp:positionV>
            <wp:extent cx="1029335" cy="1113155"/>
            <wp:effectExtent l="0" t="0" r="0" b="0"/>
            <wp:wrapSquare wrapText="bothSides"/>
            <wp:docPr id="2" name="Рисунок 2" descr="E:\Медиа\Peter\4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Медиа\Peter\410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9335" cy="1113155"/>
                    </a:xfrm>
                    <a:prstGeom prst="rect">
                      <a:avLst/>
                    </a:prstGeom>
                    <a:noFill/>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rPr>
      </w:pPr>
    </w:p>
    <w:p w:rsidR="00FC1C89" w:rsidRDefault="00FC1C89" w:rsidP="00A86907">
      <w:pPr>
        <w:shd w:val="clear" w:color="auto" w:fill="FFFFFF"/>
        <w:jc w:val="center"/>
        <w:rPr>
          <w:b/>
          <w:bCs/>
          <w:color w:val="000000"/>
          <w:spacing w:val="-1"/>
        </w:rPr>
      </w:pPr>
    </w:p>
    <w:p w:rsidR="00FC1C89" w:rsidRDefault="00FC1C89" w:rsidP="00A86907">
      <w:pPr>
        <w:shd w:val="clear" w:color="auto" w:fill="FFFFFF"/>
        <w:jc w:val="center"/>
        <w:rPr>
          <w:b/>
          <w:bCs/>
          <w:color w:val="000000"/>
          <w:spacing w:val="-1"/>
        </w:rPr>
      </w:pPr>
    </w:p>
    <w:p w:rsidR="00FC1C89" w:rsidRPr="00C254F5" w:rsidRDefault="00FC1C89" w:rsidP="008A69CD">
      <w:pPr>
        <w:shd w:val="clear" w:color="auto" w:fill="FFFFFF"/>
        <w:spacing w:line="240" w:lineRule="auto"/>
        <w:jc w:val="center"/>
        <w:rPr>
          <w:b/>
          <w:bCs/>
          <w:color w:val="000000"/>
          <w:spacing w:val="-1"/>
        </w:rPr>
      </w:pPr>
      <w:r>
        <w:rPr>
          <w:b/>
          <w:bCs/>
          <w:color w:val="000000"/>
          <w:spacing w:val="-1"/>
        </w:rPr>
        <w:t>МИНИСТЕРСТВО</w:t>
      </w:r>
    </w:p>
    <w:p w:rsidR="00FC1C89" w:rsidRDefault="00FC1C89" w:rsidP="008A69CD">
      <w:pPr>
        <w:shd w:val="clear" w:color="auto" w:fill="FFFFFF"/>
        <w:spacing w:line="240" w:lineRule="auto"/>
        <w:jc w:val="center"/>
        <w:rPr>
          <w:b/>
          <w:bCs/>
          <w:color w:val="000000"/>
          <w:spacing w:val="-1"/>
        </w:rPr>
      </w:pPr>
      <w:r w:rsidRPr="00BA178A">
        <w:rPr>
          <w:b/>
          <w:bCs/>
          <w:color w:val="000000"/>
          <w:spacing w:val="-1"/>
        </w:rPr>
        <w:t>ГРАЖДАНСКОЙ ОБОРОНЫ</w:t>
      </w:r>
      <w:r w:rsidR="00A93079">
        <w:rPr>
          <w:b/>
          <w:bCs/>
          <w:color w:val="000000"/>
          <w:spacing w:val="-1"/>
        </w:rPr>
        <w:t xml:space="preserve"> И</w:t>
      </w:r>
      <w:r w:rsidRPr="00BA178A">
        <w:rPr>
          <w:b/>
          <w:bCs/>
          <w:color w:val="000000"/>
          <w:spacing w:val="-1"/>
        </w:rPr>
        <w:t xml:space="preserve"> ЧРЕЗВЫЧАЙНЫХ СИТУАЦИЙ КРАСНОДАРСКОГО КРАЯ</w:t>
      </w:r>
    </w:p>
    <w:p w:rsidR="00A93079" w:rsidRPr="00A86907" w:rsidRDefault="00A93079" w:rsidP="00A93079">
      <w:pPr>
        <w:shd w:val="clear" w:color="auto" w:fill="FFFFFF"/>
        <w:spacing w:after="0" w:line="240" w:lineRule="auto"/>
        <w:jc w:val="center"/>
        <w:rPr>
          <w:b/>
          <w:bCs/>
          <w:color w:val="000000"/>
          <w:spacing w:val="-1"/>
        </w:rPr>
      </w:pPr>
      <w:r w:rsidRPr="00A86907">
        <w:rPr>
          <w:b/>
          <w:bCs/>
          <w:color w:val="000000"/>
          <w:spacing w:val="-1"/>
        </w:rPr>
        <w:t>ГК</w:t>
      </w:r>
      <w:r>
        <w:rPr>
          <w:b/>
          <w:bCs/>
          <w:color w:val="000000"/>
          <w:spacing w:val="-1"/>
        </w:rPr>
        <w:t>О</w:t>
      </w:r>
      <w:r w:rsidRPr="00A86907">
        <w:rPr>
          <w:b/>
          <w:bCs/>
          <w:color w:val="000000"/>
          <w:spacing w:val="-1"/>
        </w:rPr>
        <w:t xml:space="preserve">У </w:t>
      </w:r>
      <w:r>
        <w:rPr>
          <w:b/>
          <w:bCs/>
          <w:color w:val="000000"/>
          <w:spacing w:val="-1"/>
        </w:rPr>
        <w:t>ДПО</w:t>
      </w:r>
      <w:r w:rsidRPr="00A86907">
        <w:rPr>
          <w:b/>
          <w:bCs/>
          <w:color w:val="000000"/>
          <w:spacing w:val="-1"/>
        </w:rPr>
        <w:t xml:space="preserve"> «Учебно-методический центр по гражданской обороне </w:t>
      </w:r>
    </w:p>
    <w:p w:rsidR="00A93079" w:rsidRPr="00A86907" w:rsidRDefault="00A93079" w:rsidP="00A93079">
      <w:pPr>
        <w:shd w:val="clear" w:color="auto" w:fill="FFFFFF"/>
        <w:spacing w:after="0" w:line="240" w:lineRule="auto"/>
        <w:jc w:val="center"/>
        <w:rPr>
          <w:b/>
          <w:bCs/>
          <w:color w:val="000000"/>
          <w:spacing w:val="-1"/>
        </w:rPr>
      </w:pPr>
      <w:r w:rsidRPr="00A86907">
        <w:rPr>
          <w:b/>
          <w:bCs/>
          <w:color w:val="000000"/>
          <w:spacing w:val="-1"/>
        </w:rPr>
        <w:t>и чрезвычайным ситуациям</w:t>
      </w:r>
      <w:r>
        <w:rPr>
          <w:b/>
          <w:bCs/>
          <w:color w:val="000000"/>
          <w:spacing w:val="-1"/>
        </w:rPr>
        <w:t xml:space="preserve"> Краснодарского края</w:t>
      </w:r>
      <w:r w:rsidRPr="00A86907">
        <w:rPr>
          <w:b/>
          <w:bCs/>
          <w:color w:val="000000"/>
          <w:spacing w:val="-1"/>
        </w:rPr>
        <w:t>»</w:t>
      </w:r>
    </w:p>
    <w:p w:rsidR="00FC1C89" w:rsidRPr="00507611" w:rsidRDefault="00FC1C89" w:rsidP="00A86907">
      <w:pPr>
        <w:shd w:val="clear" w:color="auto" w:fill="FFFFFF"/>
        <w:spacing w:after="0"/>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507611" w:rsidRDefault="00FC1C89" w:rsidP="00A86907">
      <w:pPr>
        <w:shd w:val="clear" w:color="auto" w:fill="FFFFFF"/>
        <w:jc w:val="center"/>
        <w:rPr>
          <w:b/>
          <w:bCs/>
          <w:color w:val="000000"/>
          <w:spacing w:val="-1"/>
          <w:sz w:val="32"/>
          <w:szCs w:val="32"/>
        </w:rPr>
      </w:pPr>
    </w:p>
    <w:p w:rsidR="00FC1C89" w:rsidRPr="00A86907" w:rsidRDefault="00FC1C89" w:rsidP="00A86907">
      <w:pPr>
        <w:spacing w:after="180" w:line="348" w:lineRule="atLeast"/>
        <w:jc w:val="center"/>
        <w:rPr>
          <w:b/>
          <w:bCs/>
          <w:color w:val="262626"/>
          <w:sz w:val="52"/>
          <w:szCs w:val="52"/>
          <w:lang w:eastAsia="ru-RU"/>
        </w:rPr>
      </w:pPr>
      <w:r w:rsidRPr="00A86907">
        <w:rPr>
          <w:b/>
          <w:bCs/>
          <w:color w:val="262626"/>
          <w:sz w:val="52"/>
          <w:szCs w:val="52"/>
          <w:lang w:eastAsia="ru-RU"/>
        </w:rPr>
        <w:t>ПАМЯТКА</w:t>
      </w:r>
    </w:p>
    <w:p w:rsidR="00FC1C89" w:rsidRDefault="00FC1C89" w:rsidP="000842DC">
      <w:pPr>
        <w:spacing w:after="0" w:line="348" w:lineRule="atLeast"/>
        <w:jc w:val="center"/>
        <w:rPr>
          <w:b/>
          <w:bCs/>
          <w:color w:val="262626"/>
          <w:sz w:val="52"/>
          <w:szCs w:val="52"/>
          <w:lang w:eastAsia="ru-RU"/>
        </w:rPr>
      </w:pPr>
      <w:r w:rsidRPr="00A86907">
        <w:rPr>
          <w:b/>
          <w:bCs/>
          <w:color w:val="262626"/>
          <w:sz w:val="52"/>
          <w:szCs w:val="52"/>
          <w:lang w:eastAsia="ru-RU"/>
        </w:rPr>
        <w:t xml:space="preserve">населению </w:t>
      </w:r>
      <w:r>
        <w:rPr>
          <w:b/>
          <w:bCs/>
          <w:color w:val="262626"/>
          <w:sz w:val="52"/>
          <w:szCs w:val="52"/>
          <w:lang w:eastAsia="ru-RU"/>
        </w:rPr>
        <w:t>по применению бытовых</w:t>
      </w:r>
    </w:p>
    <w:p w:rsidR="00FC1C89" w:rsidRDefault="00FC1C89" w:rsidP="000842DC">
      <w:pPr>
        <w:spacing w:after="0" w:line="348" w:lineRule="atLeast"/>
        <w:jc w:val="center"/>
        <w:rPr>
          <w:b/>
          <w:bCs/>
          <w:color w:val="262626"/>
          <w:sz w:val="52"/>
          <w:szCs w:val="52"/>
          <w:lang w:eastAsia="ru-RU"/>
        </w:rPr>
      </w:pPr>
      <w:r>
        <w:rPr>
          <w:b/>
          <w:bCs/>
          <w:color w:val="262626"/>
          <w:sz w:val="52"/>
          <w:szCs w:val="52"/>
          <w:lang w:eastAsia="ru-RU"/>
        </w:rPr>
        <w:t>пиротехнических изделий</w:t>
      </w:r>
    </w:p>
    <w:p w:rsidR="00A93079" w:rsidRPr="009E6B79" w:rsidRDefault="00A93079" w:rsidP="000842DC">
      <w:pPr>
        <w:spacing w:after="0" w:line="348" w:lineRule="atLeast"/>
        <w:jc w:val="center"/>
        <w:rPr>
          <w:b/>
          <w:bCs/>
          <w:color w:val="262626"/>
          <w:sz w:val="52"/>
          <w:szCs w:val="52"/>
          <w:lang w:eastAsia="ru-RU"/>
        </w:rPr>
      </w:pPr>
      <w:r>
        <w:rPr>
          <w:b/>
          <w:bCs/>
          <w:color w:val="262626"/>
          <w:sz w:val="52"/>
          <w:szCs w:val="52"/>
          <w:lang w:eastAsia="ru-RU"/>
        </w:rPr>
        <w:t>в Новогодние праздники</w:t>
      </w:r>
    </w:p>
    <w:p w:rsidR="00FC1C89" w:rsidRPr="009E6B79" w:rsidRDefault="00A93079" w:rsidP="00A86907">
      <w:pPr>
        <w:spacing w:after="180" w:line="348" w:lineRule="atLeast"/>
        <w:jc w:val="center"/>
        <w:rPr>
          <w:color w:val="262626"/>
          <w:sz w:val="52"/>
          <w:szCs w:val="52"/>
          <w:lang w:eastAsia="ru-RU"/>
        </w:rPr>
      </w:pPr>
      <w:r w:rsidRPr="00A93079">
        <w:rPr>
          <w:b/>
          <w:bCs/>
          <w:noProof/>
          <w:color w:val="000000"/>
          <w:spacing w:val="-1"/>
          <w:sz w:val="32"/>
          <w:szCs w:val="32"/>
          <w:lang w:eastAsia="ru-RU"/>
        </w:rPr>
        <w:drawing>
          <wp:anchor distT="0" distB="0" distL="114300" distR="114300" simplePos="0" relativeHeight="251660288" behindDoc="0" locked="0" layoutInCell="1" allowOverlap="1">
            <wp:simplePos x="0" y="0"/>
            <wp:positionH relativeFrom="margin">
              <wp:posOffset>1492885</wp:posOffset>
            </wp:positionH>
            <wp:positionV relativeFrom="paragraph">
              <wp:posOffset>407035</wp:posOffset>
            </wp:positionV>
            <wp:extent cx="2943168" cy="2120171"/>
            <wp:effectExtent l="0" t="0" r="0" b="0"/>
            <wp:wrapNone/>
            <wp:docPr id="1" name="Рисунок 1" descr="D:\Мои документы\Метод.разр.УМЦ\Памятки\ГУ КК УМЦ\Памятки\Макеты\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етод.разр.УМЦ\Памятки\ГУ КК УМЦ\Памятки\Макеты\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168" cy="2120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C89"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Pr="00BE6B98"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p>
    <w:p w:rsidR="00A93079" w:rsidRDefault="00A93079" w:rsidP="00A86907">
      <w:pPr>
        <w:shd w:val="clear" w:color="auto" w:fill="FFFFFF"/>
        <w:jc w:val="center"/>
        <w:rPr>
          <w:b/>
          <w:bCs/>
          <w:color w:val="000000"/>
          <w:spacing w:val="-1"/>
          <w:sz w:val="32"/>
          <w:szCs w:val="32"/>
        </w:rPr>
      </w:pPr>
    </w:p>
    <w:p w:rsidR="00FC1C89" w:rsidRDefault="00FC1C89" w:rsidP="00A86907">
      <w:pPr>
        <w:shd w:val="clear" w:color="auto" w:fill="FFFFFF"/>
        <w:jc w:val="center"/>
        <w:rPr>
          <w:b/>
          <w:bCs/>
          <w:color w:val="000000"/>
          <w:spacing w:val="-1"/>
          <w:sz w:val="32"/>
          <w:szCs w:val="32"/>
        </w:rPr>
      </w:pPr>
      <w:r>
        <w:rPr>
          <w:b/>
          <w:bCs/>
          <w:color w:val="000000"/>
          <w:spacing w:val="-1"/>
          <w:sz w:val="32"/>
          <w:szCs w:val="32"/>
        </w:rPr>
        <w:t>г. Краснодар</w:t>
      </w:r>
      <w:r w:rsidR="00A93079">
        <w:rPr>
          <w:b/>
          <w:bCs/>
          <w:color w:val="000000"/>
          <w:spacing w:val="-1"/>
          <w:sz w:val="32"/>
          <w:szCs w:val="32"/>
        </w:rPr>
        <w:t>,2017 г.</w:t>
      </w:r>
    </w:p>
    <w:p w:rsidR="00FC1C89" w:rsidRDefault="00FC1C89" w:rsidP="00A86907"/>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FC1C89" w:rsidRDefault="00FC1C89" w:rsidP="00A86907">
      <w:pPr>
        <w:spacing w:after="180" w:line="348" w:lineRule="atLeast"/>
        <w:ind w:firstLine="851"/>
        <w:jc w:val="center"/>
        <w:rPr>
          <w:b/>
          <w:bCs/>
          <w:color w:val="262626"/>
          <w:lang w:eastAsia="ru-RU"/>
        </w:rPr>
      </w:pPr>
    </w:p>
    <w:p w:rsidR="002C46B2" w:rsidRDefault="002C46B2" w:rsidP="00A93079">
      <w:pPr>
        <w:spacing w:after="0" w:line="240" w:lineRule="auto"/>
        <w:jc w:val="center"/>
        <w:rPr>
          <w:b/>
          <w:bCs/>
          <w:color w:val="C00000"/>
          <w:sz w:val="32"/>
          <w:szCs w:val="32"/>
          <w:lang w:eastAsia="ru-RU"/>
        </w:rPr>
      </w:pPr>
    </w:p>
    <w:p w:rsidR="002C46B2" w:rsidRDefault="002C46B2" w:rsidP="00A93079">
      <w:pPr>
        <w:spacing w:after="0" w:line="240" w:lineRule="auto"/>
        <w:jc w:val="center"/>
        <w:rPr>
          <w:b/>
          <w:bCs/>
          <w:color w:val="C00000"/>
          <w:sz w:val="32"/>
          <w:szCs w:val="32"/>
          <w:lang w:eastAsia="ru-RU"/>
        </w:rPr>
      </w:pPr>
    </w:p>
    <w:p w:rsidR="002C46B2" w:rsidRDefault="002C46B2" w:rsidP="00A93079">
      <w:pPr>
        <w:spacing w:after="0" w:line="240" w:lineRule="auto"/>
        <w:jc w:val="center"/>
        <w:rPr>
          <w:b/>
          <w:bCs/>
          <w:color w:val="C00000"/>
          <w:sz w:val="32"/>
          <w:szCs w:val="32"/>
          <w:lang w:eastAsia="ru-RU"/>
        </w:rPr>
      </w:pPr>
    </w:p>
    <w:p w:rsidR="00FC1C89" w:rsidRPr="002C46B2" w:rsidRDefault="00FC1C89" w:rsidP="00A93079">
      <w:pPr>
        <w:spacing w:after="0" w:line="240" w:lineRule="auto"/>
        <w:jc w:val="center"/>
        <w:rPr>
          <w:color w:val="C00000"/>
          <w:sz w:val="32"/>
          <w:szCs w:val="32"/>
          <w:lang w:eastAsia="ru-RU"/>
        </w:rPr>
      </w:pPr>
      <w:r w:rsidRPr="002C46B2">
        <w:rPr>
          <w:b/>
          <w:bCs/>
          <w:color w:val="C00000"/>
          <w:sz w:val="32"/>
          <w:szCs w:val="32"/>
          <w:lang w:eastAsia="ru-RU"/>
        </w:rPr>
        <w:lastRenderedPageBreak/>
        <w:t>ПАМЯТКА</w:t>
      </w:r>
    </w:p>
    <w:p w:rsidR="00FC1C89" w:rsidRPr="002C46B2" w:rsidRDefault="00FC1C89" w:rsidP="00A93079">
      <w:pPr>
        <w:spacing w:after="0" w:line="240" w:lineRule="auto"/>
        <w:jc w:val="center"/>
        <w:rPr>
          <w:b/>
          <w:bCs/>
          <w:color w:val="C00000"/>
          <w:sz w:val="32"/>
          <w:szCs w:val="32"/>
          <w:lang w:eastAsia="ru-RU"/>
        </w:rPr>
      </w:pPr>
      <w:r w:rsidRPr="002C46B2">
        <w:rPr>
          <w:b/>
          <w:bCs/>
          <w:color w:val="C00000"/>
          <w:sz w:val="32"/>
          <w:szCs w:val="32"/>
          <w:lang w:eastAsia="ru-RU"/>
        </w:rPr>
        <w:t xml:space="preserve">по применению гражданами бытовых </w:t>
      </w:r>
    </w:p>
    <w:p w:rsidR="00FC1C89" w:rsidRPr="009E6B79" w:rsidRDefault="00FC1C89" w:rsidP="00A93079">
      <w:pPr>
        <w:spacing w:after="0" w:line="240" w:lineRule="auto"/>
        <w:jc w:val="center"/>
        <w:rPr>
          <w:color w:val="262626"/>
          <w:sz w:val="32"/>
          <w:szCs w:val="32"/>
          <w:lang w:eastAsia="ru-RU"/>
        </w:rPr>
      </w:pPr>
      <w:r w:rsidRPr="002C46B2">
        <w:rPr>
          <w:b/>
          <w:bCs/>
          <w:color w:val="C00000"/>
          <w:sz w:val="32"/>
          <w:szCs w:val="32"/>
          <w:lang w:eastAsia="ru-RU"/>
        </w:rPr>
        <w:t xml:space="preserve">пиротехнических изделий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rsidR="00A93079" w:rsidRPr="002C46B2" w:rsidRDefault="002C46B2" w:rsidP="002C46B2">
      <w:pPr>
        <w:spacing w:after="0" w:line="240" w:lineRule="auto"/>
        <w:ind w:right="5244"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1312" behindDoc="0" locked="0" layoutInCell="1" allowOverlap="1">
            <wp:simplePos x="0" y="0"/>
            <wp:positionH relativeFrom="margin">
              <wp:posOffset>2755265</wp:posOffset>
            </wp:positionH>
            <wp:positionV relativeFrom="paragraph">
              <wp:posOffset>5715</wp:posOffset>
            </wp:positionV>
            <wp:extent cx="3160521" cy="1544955"/>
            <wp:effectExtent l="0" t="0" r="1905" b="0"/>
            <wp:wrapNone/>
            <wp:docPr id="4" name="Рисунок 4" descr="D:\Мои документы\Метод.разр.УМЦ\Памятки\ГУ КК УМЦ\Памятки\Макеты\141b0d115857197217bd927dcb14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етод.разр.УМЦ\Памятки\ГУ КК УМЦ\Памятки\Макеты\141b0d115857197217bd927dcb14e2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0521"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w:t>
      </w:r>
      <w:r w:rsidR="001C42DA" w:rsidRPr="002C46B2">
        <w:rPr>
          <w:color w:val="262626"/>
          <w:sz w:val="26"/>
          <w:szCs w:val="26"/>
          <w:lang w:eastAsia="ru-RU"/>
        </w:rPr>
        <w:t>производителя,</w:t>
      </w:r>
      <w:r w:rsidR="00FC1C89" w:rsidRPr="002C46B2">
        <w:rPr>
          <w:color w:val="262626"/>
          <w:sz w:val="26"/>
          <w:szCs w:val="26"/>
          <w:lang w:eastAsia="ru-RU"/>
        </w:rPr>
        <w:t xml:space="preserve"> или оптового продавца. Фейерверки покупайте только в местах официальной продажи. </w:t>
      </w:r>
    </w:p>
    <w:p w:rsidR="00A9307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rsidR="00FC1C89" w:rsidRPr="002C46B2" w:rsidRDefault="00FC1C89" w:rsidP="002C46B2">
      <w:pPr>
        <w:spacing w:after="0" w:line="240" w:lineRule="auto"/>
        <w:ind w:firstLine="851"/>
        <w:jc w:val="center"/>
        <w:rPr>
          <w:b/>
          <w:color w:val="C00000"/>
          <w:sz w:val="26"/>
          <w:szCs w:val="26"/>
          <w:lang w:eastAsia="ru-RU"/>
        </w:rPr>
      </w:pPr>
      <w:r w:rsidRPr="002C46B2">
        <w:rPr>
          <w:b/>
          <w:color w:val="C00000"/>
          <w:sz w:val="26"/>
          <w:szCs w:val="26"/>
          <w:lang w:eastAsia="ru-RU"/>
        </w:rPr>
        <w:t>Задача запускающего - провести фейерверк безопасно для себя и зрителей.</w:t>
      </w:r>
    </w:p>
    <w:p w:rsidR="00FC1C89" w:rsidRPr="002C46B2" w:rsidRDefault="00FC1C89" w:rsidP="002C46B2">
      <w:pPr>
        <w:spacing w:after="0" w:line="240" w:lineRule="auto"/>
        <w:ind w:firstLine="851"/>
        <w:rPr>
          <w:color w:val="262626"/>
          <w:sz w:val="26"/>
          <w:szCs w:val="26"/>
          <w:lang w:eastAsia="ru-RU"/>
        </w:rPr>
      </w:pPr>
      <w:r w:rsidRPr="002C46B2">
        <w:rPr>
          <w:b/>
          <w:bCs/>
          <w:color w:val="262626"/>
          <w:sz w:val="26"/>
          <w:szCs w:val="26"/>
          <w:lang w:eastAsia="ru-RU"/>
        </w:rPr>
        <w:t>Общие рекомендации по запуску фейерверочных изделий</w:t>
      </w:r>
      <w:r w:rsidRPr="002C46B2">
        <w:rPr>
          <w:color w:val="262626"/>
          <w:sz w:val="26"/>
          <w:szCs w:val="26"/>
          <w:lang w:eastAsia="ru-RU"/>
        </w:rPr>
        <w:t xml:space="preserve">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rsidR="00A93079" w:rsidRPr="002C46B2" w:rsidRDefault="002C46B2" w:rsidP="002C46B2">
      <w:pPr>
        <w:spacing w:after="0" w:line="240" w:lineRule="auto"/>
        <w:ind w:right="3401" w:firstLine="567"/>
        <w:jc w:val="both"/>
        <w:rPr>
          <w:color w:val="262626"/>
          <w:sz w:val="26"/>
          <w:szCs w:val="26"/>
          <w:lang w:eastAsia="ru-RU"/>
        </w:rPr>
      </w:pPr>
      <w:r w:rsidRPr="002C46B2">
        <w:rPr>
          <w:noProof/>
          <w:color w:val="262626"/>
          <w:sz w:val="26"/>
          <w:szCs w:val="26"/>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3175</wp:posOffset>
            </wp:positionV>
            <wp:extent cx="1983740" cy="1422153"/>
            <wp:effectExtent l="0" t="0" r="0" b="6985"/>
            <wp:wrapNone/>
            <wp:docPr id="5" name="Рисунок 5" descr="D:\Мои документы\Метод.разр.УМЦ\Памятки\ГУ КК УМЦ\Памятки\Макеты\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етод.разр.УМЦ\Памятки\ГУ КК УМЦ\Памятки\Макеты\800_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740" cy="1422153"/>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lastRenderedPageBreak/>
        <w:t xml:space="preserve"> Необходимо помнить, </w:t>
      </w:r>
      <w:proofErr w:type="gramStart"/>
      <w:r w:rsidRPr="002C46B2">
        <w:rPr>
          <w:color w:val="262626"/>
          <w:sz w:val="26"/>
          <w:szCs w:val="26"/>
          <w:lang w:eastAsia="ru-RU"/>
        </w:rPr>
        <w:t>что</w:t>
      </w:r>
      <w:proofErr w:type="gramEnd"/>
      <w:r w:rsidRPr="002C46B2">
        <w:rPr>
          <w:color w:val="262626"/>
          <w:sz w:val="26"/>
          <w:szCs w:val="26"/>
          <w:lang w:eastAsia="ru-RU"/>
        </w:rPr>
        <w:t xml:space="preserve"> если пиротехника простоит под дождем 3-5 мин, даже если вы сохранили сухим фитиль, - гарантии успешного запуска нет. </w:t>
      </w:r>
      <w:r w:rsidRPr="002C46B2">
        <w:rPr>
          <w:b/>
          <w:bCs/>
          <w:color w:val="262626"/>
          <w:sz w:val="26"/>
          <w:szCs w:val="26"/>
          <w:lang w:eastAsia="ru-RU"/>
        </w:rPr>
        <w:t>Более того, некоторые виды пиротехники после намокания становятся опасными для зрителей.</w:t>
      </w:r>
      <w:r w:rsidRPr="002C46B2">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3. Определить место расположения зрителей. </w:t>
      </w:r>
      <w:r w:rsidRPr="002C46B2">
        <w:rPr>
          <w:b/>
          <w:bCs/>
          <w:color w:val="262626"/>
          <w:sz w:val="26"/>
          <w:szCs w:val="26"/>
          <w:lang w:eastAsia="ru-RU"/>
        </w:rPr>
        <w:t>Зрители должны находиться за пределами опасной зоны.</w:t>
      </w:r>
      <w:r w:rsidRPr="002C46B2">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rsidR="00FC1C89" w:rsidRPr="002C46B2" w:rsidRDefault="00FC1C89" w:rsidP="002C46B2">
      <w:pPr>
        <w:spacing w:after="0" w:line="240" w:lineRule="auto"/>
        <w:ind w:firstLine="567"/>
        <w:jc w:val="both"/>
        <w:rPr>
          <w:color w:val="262626"/>
          <w:sz w:val="26"/>
          <w:szCs w:val="26"/>
          <w:lang w:eastAsia="ru-RU"/>
        </w:rPr>
      </w:pPr>
      <w:r w:rsidRPr="002C46B2">
        <w:rPr>
          <w:b/>
          <w:bCs/>
          <w:color w:val="262626"/>
          <w:sz w:val="26"/>
          <w:szCs w:val="26"/>
          <w:lang w:eastAsia="ru-RU"/>
        </w:rPr>
        <w:t xml:space="preserve">4. </w:t>
      </w:r>
      <w:r w:rsidRPr="002C46B2">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2C46B2">
        <w:rPr>
          <w:b/>
          <w:bCs/>
          <w:color w:val="262626"/>
          <w:sz w:val="26"/>
          <w:szCs w:val="26"/>
          <w:lang w:eastAsia="ru-RU"/>
        </w:rPr>
        <w:t xml:space="preserve">Использовать пиротехнические изделия в нетрезвом состоянии запрещено.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6. При </w:t>
      </w:r>
      <w:proofErr w:type="spellStart"/>
      <w:r w:rsidRPr="002C46B2">
        <w:rPr>
          <w:color w:val="262626"/>
          <w:sz w:val="26"/>
          <w:szCs w:val="26"/>
          <w:lang w:eastAsia="ru-RU"/>
        </w:rPr>
        <w:t>поджиге</w:t>
      </w:r>
      <w:proofErr w:type="spellEnd"/>
      <w:r w:rsidRPr="002C46B2">
        <w:rPr>
          <w:color w:val="262626"/>
          <w:sz w:val="26"/>
          <w:szCs w:val="26"/>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w:t>
      </w:r>
      <w:proofErr w:type="gramStart"/>
      <w:r w:rsidRPr="002C46B2">
        <w:rPr>
          <w:color w:val="262626"/>
          <w:sz w:val="26"/>
          <w:szCs w:val="26"/>
          <w:lang w:eastAsia="ru-RU"/>
        </w:rPr>
        <w:t>во время</w:t>
      </w:r>
      <w:proofErr w:type="gramEnd"/>
      <w:r w:rsidRPr="002C46B2">
        <w:rPr>
          <w:color w:val="262626"/>
          <w:sz w:val="26"/>
          <w:szCs w:val="26"/>
          <w:lang w:eastAsia="ru-RU"/>
        </w:rPr>
        <w:t xml:space="preserve"> и после стрельбы. Самый лучший вариант, если у запускающего будет помощник, спокойно контролирующий обстановку во время фейерверка.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FC1C89" w:rsidRPr="002C46B2" w:rsidRDefault="00FC1C89"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8. Заранее освободите и расправьте огнепроводный шнур (стопин) на ваших изделиях. </w:t>
      </w:r>
      <w:r w:rsidRPr="002C46B2">
        <w:rPr>
          <w:b/>
          <w:bCs/>
          <w:color w:val="262626"/>
          <w:sz w:val="26"/>
          <w:szCs w:val="26"/>
          <w:lang w:eastAsia="ru-RU"/>
        </w:rPr>
        <w:t xml:space="preserve">Все фейерверочные изделия, предназначенные для продажи населению, инициируются </w:t>
      </w:r>
      <w:proofErr w:type="spellStart"/>
      <w:r w:rsidRPr="002C46B2">
        <w:rPr>
          <w:b/>
          <w:bCs/>
          <w:color w:val="262626"/>
          <w:sz w:val="26"/>
          <w:szCs w:val="26"/>
          <w:lang w:eastAsia="ru-RU"/>
        </w:rPr>
        <w:t>поджигом</w:t>
      </w:r>
      <w:proofErr w:type="spellEnd"/>
      <w:r w:rsidRPr="002C46B2">
        <w:rPr>
          <w:b/>
          <w:bCs/>
          <w:color w:val="262626"/>
          <w:sz w:val="26"/>
          <w:szCs w:val="26"/>
          <w:lang w:eastAsia="ru-RU"/>
        </w:rPr>
        <w:t xml:space="preserve"> огнепроводного шнура. </w:t>
      </w:r>
      <w:r w:rsidRPr="002C46B2">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FC1C89" w:rsidRPr="002C46B2" w:rsidRDefault="002C46B2" w:rsidP="002C46B2">
      <w:pPr>
        <w:spacing w:after="0" w:line="240" w:lineRule="auto"/>
        <w:ind w:firstLine="567"/>
        <w:jc w:val="both"/>
        <w:rPr>
          <w:color w:val="262626"/>
          <w:sz w:val="26"/>
          <w:szCs w:val="26"/>
          <w:lang w:eastAsia="ru-RU"/>
        </w:rPr>
      </w:pPr>
      <w:r w:rsidRPr="002C46B2">
        <w:rPr>
          <w:b/>
          <w:bCs/>
          <w:noProof/>
          <w:color w:val="262626"/>
          <w:sz w:val="26"/>
          <w:szCs w:val="26"/>
          <w:lang w:eastAsia="ru-RU"/>
        </w:rPr>
        <w:drawing>
          <wp:anchor distT="0" distB="0" distL="114300" distR="114300" simplePos="0" relativeHeight="251663360" behindDoc="0" locked="0" layoutInCell="1" allowOverlap="1">
            <wp:simplePos x="0" y="0"/>
            <wp:positionH relativeFrom="page">
              <wp:posOffset>3079750</wp:posOffset>
            </wp:positionH>
            <wp:positionV relativeFrom="paragraph">
              <wp:posOffset>629921</wp:posOffset>
            </wp:positionV>
            <wp:extent cx="3980815" cy="2546350"/>
            <wp:effectExtent l="0" t="0" r="635" b="6350"/>
            <wp:wrapNone/>
            <wp:docPr id="6" name="Рисунок 6" descr="D:\Мои документы\Метод.разр.УМЦ\Памятки\ГУ КК УМЦ\Памятки\Макеты\pirotekhnik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етод.разр.УМЦ\Памятки\ГУ КК УМЦ\Памятки\Макеты\pirotekhnika-10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414" cy="255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rsidR="00FC1C89" w:rsidRP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rsidR="002C46B2" w:rsidRDefault="00FC1C89" w:rsidP="002C46B2">
      <w:pPr>
        <w:spacing w:after="0" w:line="240" w:lineRule="auto"/>
        <w:ind w:right="6378" w:firstLine="567"/>
        <w:jc w:val="both"/>
        <w:rPr>
          <w:color w:val="262626"/>
          <w:sz w:val="26"/>
          <w:szCs w:val="26"/>
          <w:lang w:eastAsia="ru-RU"/>
        </w:rPr>
      </w:pPr>
      <w:r w:rsidRPr="002C46B2">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ровный грунт, асфальт, гладкий бетон.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12. Устроитель фейерверка должен после </w:t>
      </w:r>
      <w:proofErr w:type="spellStart"/>
      <w:r w:rsidRPr="002C46B2">
        <w:rPr>
          <w:color w:val="262626"/>
          <w:sz w:val="26"/>
          <w:szCs w:val="26"/>
          <w:lang w:eastAsia="ru-RU"/>
        </w:rPr>
        <w:t>поджига</w:t>
      </w:r>
      <w:proofErr w:type="spellEnd"/>
      <w:r w:rsidRPr="002C46B2">
        <w:rPr>
          <w:color w:val="262626"/>
          <w:sz w:val="26"/>
          <w:szCs w:val="26"/>
          <w:lang w:eastAsia="ru-RU"/>
        </w:rPr>
        <w:t xml:space="preserve"> изделий немедленно удалиться из опасной зоны, повернувшись спиной к работающим изделиям. </w:t>
      </w: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13. И, наконец, главное правило безопасности: </w:t>
      </w:r>
      <w:r w:rsidRPr="002C46B2">
        <w:rPr>
          <w:b/>
          <w:bCs/>
          <w:color w:val="262626"/>
          <w:sz w:val="26"/>
          <w:szCs w:val="26"/>
          <w:lang w:eastAsia="ru-RU"/>
        </w:rPr>
        <w:t xml:space="preserve">никогда не разбирайте фейерверочные изделия </w:t>
      </w:r>
      <w:r w:rsidRPr="002C46B2">
        <w:rPr>
          <w:color w:val="262626"/>
          <w:sz w:val="26"/>
          <w:szCs w:val="26"/>
          <w:lang w:eastAsia="ru-RU"/>
        </w:rPr>
        <w:t xml:space="preserve">- </w:t>
      </w:r>
      <w:r w:rsidRPr="002C46B2">
        <w:rPr>
          <w:b/>
          <w:bCs/>
          <w:color w:val="262626"/>
          <w:sz w:val="26"/>
          <w:szCs w:val="26"/>
          <w:lang w:eastAsia="ru-RU"/>
        </w:rPr>
        <w:t>ни до использования, ни после!</w:t>
      </w:r>
      <w:r w:rsidRPr="002C46B2">
        <w:rPr>
          <w:color w:val="262626"/>
          <w:sz w:val="26"/>
          <w:szCs w:val="26"/>
          <w:lang w:eastAsia="ru-RU"/>
        </w:rPr>
        <w:t xml:space="preserve"> </w:t>
      </w:r>
      <w:r w:rsidRPr="002C46B2">
        <w:rPr>
          <w:b/>
          <w:bCs/>
          <w:color w:val="262626"/>
          <w:sz w:val="26"/>
          <w:szCs w:val="26"/>
          <w:lang w:eastAsia="ru-RU"/>
        </w:rPr>
        <w:t>КАТЕГОРИЧЕСКИ ЗАПРЕЩЕНО</w:t>
      </w:r>
      <w:r w:rsidRPr="002C46B2">
        <w:rPr>
          <w:color w:val="262626"/>
          <w:sz w:val="26"/>
          <w:szCs w:val="26"/>
          <w:lang w:eastAsia="ru-RU"/>
        </w:rPr>
        <w:t xml:space="preserve"> разбирать, </w:t>
      </w:r>
      <w:proofErr w:type="spellStart"/>
      <w:r w:rsidRPr="002C46B2">
        <w:rPr>
          <w:color w:val="262626"/>
          <w:sz w:val="26"/>
          <w:szCs w:val="26"/>
          <w:lang w:eastAsia="ru-RU"/>
        </w:rPr>
        <w:t>дооснащать</w:t>
      </w:r>
      <w:proofErr w:type="spellEnd"/>
      <w:r w:rsidRPr="002C46B2">
        <w:rPr>
          <w:color w:val="262626"/>
          <w:sz w:val="26"/>
          <w:szCs w:val="26"/>
          <w:lang w:eastAsia="ru-RU"/>
        </w:rPr>
        <w:t xml:space="preserve"> или каким-либо другим образом изменять конструкцию пиротехнического изделия до и после его использования. </w:t>
      </w:r>
    </w:p>
    <w:p w:rsidR="00FC1C89" w:rsidRPr="002C46B2" w:rsidRDefault="00FC1C89" w:rsidP="002C46B2">
      <w:pPr>
        <w:spacing w:after="0" w:line="240" w:lineRule="auto"/>
        <w:jc w:val="center"/>
        <w:rPr>
          <w:color w:val="FF0000"/>
          <w:sz w:val="26"/>
          <w:szCs w:val="26"/>
          <w:lang w:eastAsia="ru-RU"/>
        </w:rPr>
      </w:pPr>
      <w:r w:rsidRPr="002C46B2">
        <w:rPr>
          <w:b/>
          <w:bCs/>
          <w:color w:val="FF0000"/>
          <w:sz w:val="26"/>
          <w:szCs w:val="26"/>
          <w:lang w:eastAsia="ru-RU"/>
        </w:rPr>
        <w:t>Помимо вышеперечисленного при обращении с пиротехническими изделиями ЗАПРЕЩАЕТСЯ:</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лицам, моложе 18 лет без присутствия взрослых.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курить рядом с пиротехническим изделием.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механически воздействовать на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ударять пиротехническое изделие.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пиротехнические изделия в огонь.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наклоняться над пиротехническим изделием во время поджога фитиля, а </w:t>
      </w:r>
      <w:r w:rsidR="001C42DA" w:rsidRPr="002C46B2">
        <w:rPr>
          <w:color w:val="262626"/>
          <w:sz w:val="26"/>
          <w:szCs w:val="26"/>
          <w:lang w:eastAsia="ru-RU"/>
        </w:rPr>
        <w:t>также</w:t>
      </w:r>
      <w:r w:rsidRPr="002C46B2">
        <w:rPr>
          <w:color w:val="262626"/>
          <w:sz w:val="26"/>
          <w:szCs w:val="26"/>
          <w:lang w:eastAsia="ru-RU"/>
        </w:rPr>
        <w:t xml:space="preserve"> во время работы пиротехнического изделия.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в случае затухания фитиля поджигать его ещё раз.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rsidR="00A93079" w:rsidRPr="002C46B2" w:rsidRDefault="00FC1C89" w:rsidP="002C46B2">
      <w:pPr>
        <w:spacing w:after="0" w:line="240" w:lineRule="auto"/>
        <w:ind w:firstLine="851"/>
        <w:jc w:val="center"/>
        <w:rPr>
          <w:b/>
          <w:bCs/>
          <w:color w:val="FF0000"/>
          <w:sz w:val="26"/>
          <w:szCs w:val="26"/>
          <w:lang w:eastAsia="ru-RU"/>
        </w:rPr>
      </w:pPr>
      <w:r w:rsidRPr="002C46B2">
        <w:rPr>
          <w:color w:val="262626"/>
          <w:sz w:val="26"/>
          <w:szCs w:val="26"/>
          <w:lang w:eastAsia="ru-RU"/>
        </w:rPr>
        <w:br/>
      </w:r>
      <w:r w:rsidRPr="002C46B2">
        <w:rPr>
          <w:b/>
          <w:bCs/>
          <w:color w:val="FF0000"/>
          <w:sz w:val="26"/>
          <w:szCs w:val="26"/>
          <w:lang w:eastAsia="ru-RU"/>
        </w:rPr>
        <w:t>Место проведения фейерверка.</w:t>
      </w:r>
    </w:p>
    <w:p w:rsidR="00FC1C89" w:rsidRPr="002C46B2" w:rsidRDefault="00FC1C89" w:rsidP="002C46B2">
      <w:pPr>
        <w:spacing w:after="0" w:line="240" w:lineRule="auto"/>
        <w:ind w:firstLine="851"/>
        <w:jc w:val="center"/>
        <w:rPr>
          <w:color w:val="262626"/>
          <w:sz w:val="26"/>
          <w:szCs w:val="26"/>
          <w:lang w:eastAsia="ru-RU"/>
        </w:rPr>
      </w:pPr>
      <w:r w:rsidRPr="002C46B2">
        <w:rPr>
          <w:b/>
          <w:bCs/>
          <w:color w:val="262626"/>
          <w:sz w:val="26"/>
          <w:szCs w:val="26"/>
          <w:lang w:eastAsia="ru-RU"/>
        </w:rPr>
        <w:t xml:space="preserve"> </w:t>
      </w:r>
    </w:p>
    <w:p w:rsidR="00FC1C89" w:rsidRPr="002C46B2" w:rsidRDefault="00A93079" w:rsidP="002C46B2">
      <w:pPr>
        <w:spacing w:after="0" w:line="240" w:lineRule="auto"/>
        <w:ind w:firstLine="851"/>
        <w:jc w:val="both"/>
        <w:rPr>
          <w:color w:val="FF0000"/>
          <w:sz w:val="26"/>
          <w:szCs w:val="26"/>
          <w:lang w:eastAsia="ru-RU"/>
        </w:rPr>
      </w:pPr>
      <w:r w:rsidRPr="002C46B2">
        <w:rPr>
          <w:color w:val="262626"/>
          <w:sz w:val="26"/>
          <w:szCs w:val="26"/>
          <w:lang w:eastAsia="ru-RU"/>
        </w:rPr>
        <w:t>П</w:t>
      </w:r>
      <w:r w:rsidR="00FC1C89" w:rsidRPr="002C46B2">
        <w:rPr>
          <w:color w:val="262626"/>
          <w:sz w:val="26"/>
          <w:szCs w:val="26"/>
          <w:lang w:eastAsia="ru-RU"/>
        </w:rPr>
        <w:t xml:space="preserve">рименение пиротехнических изделий </w:t>
      </w:r>
      <w:r w:rsidR="00FC1C89" w:rsidRPr="002C46B2">
        <w:rPr>
          <w:b/>
          <w:bCs/>
          <w:color w:val="FF0000"/>
          <w:sz w:val="26"/>
          <w:szCs w:val="26"/>
          <w:lang w:eastAsia="ru-RU"/>
        </w:rPr>
        <w:t xml:space="preserve">ЗАПРЕЩАЕТСЯ: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а) в помещениях, зданиях и сооружениях любого функционального назначения; </w:t>
      </w:r>
    </w:p>
    <w:p w:rsidR="00FC1C89" w:rsidRPr="002C46B2" w:rsidRDefault="00A93079"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420370</wp:posOffset>
            </wp:positionV>
            <wp:extent cx="3127407" cy="2089150"/>
            <wp:effectExtent l="0" t="0" r="0" b="6350"/>
            <wp:wrapNone/>
            <wp:docPr id="8" name="Рисунок 8" descr="D:\Мои документы\Метод.разр.УМЦ\Памятки\ГУ КК УМЦ\Памятки\Макеты\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етод.разр.УМЦ\Памятки\ГУ КК УМЦ\Памятки\Макеты\11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407"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89" w:rsidRPr="002C46B2">
        <w:rPr>
          <w:color w:val="262626"/>
          <w:sz w:val="26"/>
          <w:szCs w:val="26"/>
          <w:lang w:eastAsia="ru-RU"/>
        </w:rPr>
        <w:t xml:space="preserve">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в) на крышах, балконах, лоджиях и выступающих частях фасадов </w:t>
      </w:r>
      <w:bookmarkStart w:id="0" w:name="_GoBack"/>
      <w:bookmarkEnd w:id="0"/>
      <w:r w:rsidR="001C42DA" w:rsidRPr="002C46B2">
        <w:rPr>
          <w:color w:val="262626"/>
          <w:sz w:val="26"/>
          <w:szCs w:val="26"/>
          <w:lang w:eastAsia="ru-RU"/>
        </w:rPr>
        <w:t>зданий (</w:t>
      </w:r>
      <w:r w:rsidRPr="002C46B2">
        <w:rPr>
          <w:color w:val="262626"/>
          <w:sz w:val="26"/>
          <w:szCs w:val="26"/>
          <w:lang w:eastAsia="ru-RU"/>
        </w:rPr>
        <w:t xml:space="preserve">сооружений);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г) на сценических площадках, стадионах и иных спортивных сооружениях; </w:t>
      </w:r>
    </w:p>
    <w:p w:rsidR="00FC1C89" w:rsidRPr="002C46B2" w:rsidRDefault="00FC1C89"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д) во время проведения митингов, демонстраций, шествий и пикетирования; </w:t>
      </w:r>
    </w:p>
    <w:p w:rsidR="00A93079" w:rsidRPr="002C46B2" w:rsidRDefault="00A93079" w:rsidP="002C46B2">
      <w:pPr>
        <w:spacing w:after="0" w:line="240" w:lineRule="auto"/>
        <w:ind w:right="4393" w:firstLine="851"/>
        <w:jc w:val="both"/>
        <w:rPr>
          <w:color w:val="262626"/>
          <w:sz w:val="26"/>
          <w:szCs w:val="26"/>
          <w:lang w:eastAsia="ru-RU"/>
        </w:rPr>
      </w:pPr>
    </w:p>
    <w:p w:rsidR="00FC1C89" w:rsidRPr="002C46B2" w:rsidRDefault="00FC1C89" w:rsidP="002C46B2">
      <w:pPr>
        <w:spacing w:after="0" w:line="240" w:lineRule="auto"/>
        <w:ind w:right="-1" w:firstLine="567"/>
        <w:jc w:val="both"/>
        <w:rPr>
          <w:color w:val="262626"/>
          <w:sz w:val="26"/>
          <w:szCs w:val="26"/>
          <w:lang w:eastAsia="ru-RU"/>
        </w:rPr>
      </w:pPr>
      <w:r w:rsidRPr="002C46B2">
        <w:rPr>
          <w:color w:val="262626"/>
          <w:sz w:val="26"/>
          <w:szCs w:val="26"/>
          <w:lang w:eastAsia="ru-RU"/>
        </w:rPr>
        <w:lastRenderedPageBreak/>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rsidR="00FC1C89" w:rsidRPr="002C46B2" w:rsidRDefault="00FC1C89" w:rsidP="002C46B2">
      <w:pPr>
        <w:spacing w:after="0" w:line="240" w:lineRule="auto"/>
        <w:ind w:firstLine="851"/>
        <w:jc w:val="center"/>
        <w:rPr>
          <w:color w:val="002060"/>
          <w:sz w:val="26"/>
          <w:szCs w:val="26"/>
          <w:lang w:eastAsia="ru-RU"/>
        </w:rPr>
      </w:pPr>
      <w:r w:rsidRPr="002C46B2">
        <w:rPr>
          <w:b/>
          <w:bCs/>
          <w:color w:val="002060"/>
          <w:sz w:val="26"/>
          <w:szCs w:val="26"/>
          <w:lang w:eastAsia="ru-RU"/>
        </w:rPr>
        <w:t>Действия в случае отказов, утилизация негодных изделий.</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Важно помнить, что в случае если фитиль погас или прогорел, а изделие не начало работать, следует: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Выждать 10 минут, чтобы удостовериться в отказе; </w:t>
      </w:r>
    </w:p>
    <w:p w:rsidR="00FC1C89" w:rsidRPr="002C46B2"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FC1C89" w:rsidRDefault="00FC1C89" w:rsidP="002C46B2">
      <w:pPr>
        <w:spacing w:after="0" w:line="240" w:lineRule="auto"/>
        <w:ind w:firstLine="851"/>
        <w:jc w:val="both"/>
        <w:rPr>
          <w:color w:val="262626"/>
          <w:sz w:val="26"/>
          <w:szCs w:val="26"/>
          <w:lang w:eastAsia="ru-RU"/>
        </w:rPr>
      </w:pPr>
      <w:r w:rsidRPr="002C46B2">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sidRPr="002C46B2">
        <w:rPr>
          <w:noProof/>
          <w:color w:val="262626"/>
          <w:sz w:val="26"/>
          <w:szCs w:val="26"/>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156210</wp:posOffset>
            </wp:positionV>
            <wp:extent cx="5940425" cy="3198690"/>
            <wp:effectExtent l="0" t="0" r="3175" b="1905"/>
            <wp:wrapNone/>
            <wp:docPr id="9" name="Рисунок 9" descr="D:\Мои документы\Метод.разр.УМЦ\Памятки\ГУ КК УМЦ\Памятки\Макеты\1481794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етод.разр.УМЦ\Памятки\ГУ КК УМЦ\Памятки\Макеты\1481794167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9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p>
    <w:p w:rsidR="002C46B2" w:rsidRDefault="002C46B2" w:rsidP="002C46B2">
      <w:pPr>
        <w:spacing w:after="0" w:line="240" w:lineRule="auto"/>
        <w:ind w:firstLine="851"/>
        <w:jc w:val="both"/>
        <w:rPr>
          <w:color w:val="262626"/>
          <w:sz w:val="26"/>
          <w:szCs w:val="26"/>
          <w:lang w:eastAsia="ru-RU"/>
        </w:rPr>
      </w:pPr>
      <w:r>
        <w:rPr>
          <w:noProof/>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1270</wp:posOffset>
            </wp:positionV>
            <wp:extent cx="5905500" cy="9423400"/>
            <wp:effectExtent l="0" t="0" r="0" b="635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9423400"/>
                    </a:xfrm>
                    <a:prstGeom prst="rect">
                      <a:avLst/>
                    </a:prstGeom>
                    <a:noFill/>
                  </pic:spPr>
                </pic:pic>
              </a:graphicData>
            </a:graphic>
            <wp14:sizeRelH relativeFrom="page">
              <wp14:pctWidth>0</wp14:pctWidth>
            </wp14:sizeRelH>
            <wp14:sizeRelV relativeFrom="page">
              <wp14:pctHeight>0</wp14:pctHeight>
            </wp14:sizeRelV>
          </wp:anchor>
        </w:drawing>
      </w:r>
    </w:p>
    <w:p w:rsidR="002C46B2" w:rsidRPr="002C46B2" w:rsidRDefault="002C46B2" w:rsidP="002C46B2">
      <w:pPr>
        <w:spacing w:after="0" w:line="240" w:lineRule="auto"/>
        <w:ind w:firstLine="851"/>
        <w:jc w:val="both"/>
        <w:rPr>
          <w:color w:val="262626"/>
          <w:sz w:val="26"/>
          <w:szCs w:val="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r w:rsidRPr="00A86907">
        <w:rPr>
          <w:color w:val="262626"/>
          <w:lang w:eastAsia="ru-RU"/>
        </w:rPr>
        <w:t xml:space="preserve"> </w:t>
      </w: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p w:rsidR="00FC1C89" w:rsidRDefault="00FC1C89" w:rsidP="00A86907">
      <w:pPr>
        <w:spacing w:after="0" w:line="348" w:lineRule="atLeast"/>
        <w:ind w:firstLine="851"/>
        <w:jc w:val="both"/>
        <w:rPr>
          <w:color w:val="262626"/>
          <w:lang w:eastAsia="ru-RU"/>
        </w:rPr>
      </w:pPr>
    </w:p>
    <w:sectPr w:rsidR="00FC1C89" w:rsidSect="002C46B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907"/>
    <w:rsid w:val="000101A5"/>
    <w:rsid w:val="00022710"/>
    <w:rsid w:val="00045ED4"/>
    <w:rsid w:val="000534F1"/>
    <w:rsid w:val="000746FD"/>
    <w:rsid w:val="00077E3E"/>
    <w:rsid w:val="00081688"/>
    <w:rsid w:val="000842DC"/>
    <w:rsid w:val="00093F31"/>
    <w:rsid w:val="000A3AA9"/>
    <w:rsid w:val="000E1AE5"/>
    <w:rsid w:val="000E60C2"/>
    <w:rsid w:val="000E7AFF"/>
    <w:rsid w:val="001012A8"/>
    <w:rsid w:val="001151E2"/>
    <w:rsid w:val="00127F98"/>
    <w:rsid w:val="0014175C"/>
    <w:rsid w:val="001436C7"/>
    <w:rsid w:val="0015356B"/>
    <w:rsid w:val="00167208"/>
    <w:rsid w:val="00177AFF"/>
    <w:rsid w:val="001A5BE7"/>
    <w:rsid w:val="001A6DE9"/>
    <w:rsid w:val="001B2C27"/>
    <w:rsid w:val="001C42DA"/>
    <w:rsid w:val="00217A1E"/>
    <w:rsid w:val="00253DB1"/>
    <w:rsid w:val="002824C6"/>
    <w:rsid w:val="002B10F8"/>
    <w:rsid w:val="002C46B2"/>
    <w:rsid w:val="002E7B8E"/>
    <w:rsid w:val="002F02F3"/>
    <w:rsid w:val="0033682E"/>
    <w:rsid w:val="00351114"/>
    <w:rsid w:val="00357B86"/>
    <w:rsid w:val="00397298"/>
    <w:rsid w:val="003B442E"/>
    <w:rsid w:val="003F4352"/>
    <w:rsid w:val="00407C3E"/>
    <w:rsid w:val="0043621D"/>
    <w:rsid w:val="00441FB3"/>
    <w:rsid w:val="00477BFE"/>
    <w:rsid w:val="004B358E"/>
    <w:rsid w:val="004E67E7"/>
    <w:rsid w:val="00507611"/>
    <w:rsid w:val="0053359A"/>
    <w:rsid w:val="00595989"/>
    <w:rsid w:val="005C5392"/>
    <w:rsid w:val="005F0025"/>
    <w:rsid w:val="005F1D7B"/>
    <w:rsid w:val="005F4D90"/>
    <w:rsid w:val="0061674C"/>
    <w:rsid w:val="0061695E"/>
    <w:rsid w:val="006216EE"/>
    <w:rsid w:val="00636650"/>
    <w:rsid w:val="00637A82"/>
    <w:rsid w:val="006401F7"/>
    <w:rsid w:val="00670AEE"/>
    <w:rsid w:val="00677B9F"/>
    <w:rsid w:val="006B2F95"/>
    <w:rsid w:val="006C35D7"/>
    <w:rsid w:val="006E386D"/>
    <w:rsid w:val="007015BF"/>
    <w:rsid w:val="00705929"/>
    <w:rsid w:val="00706E9B"/>
    <w:rsid w:val="00710385"/>
    <w:rsid w:val="007371D9"/>
    <w:rsid w:val="007669AB"/>
    <w:rsid w:val="00767BB9"/>
    <w:rsid w:val="00777A3C"/>
    <w:rsid w:val="00783F56"/>
    <w:rsid w:val="007B5E6C"/>
    <w:rsid w:val="007E4400"/>
    <w:rsid w:val="00807C94"/>
    <w:rsid w:val="00814AE6"/>
    <w:rsid w:val="008555A3"/>
    <w:rsid w:val="008A289D"/>
    <w:rsid w:val="008A5A08"/>
    <w:rsid w:val="008A69CD"/>
    <w:rsid w:val="008A6B22"/>
    <w:rsid w:val="008B15C4"/>
    <w:rsid w:val="008C28C2"/>
    <w:rsid w:val="008C5A49"/>
    <w:rsid w:val="008C5BB0"/>
    <w:rsid w:val="008D1340"/>
    <w:rsid w:val="008E2FCD"/>
    <w:rsid w:val="008E368A"/>
    <w:rsid w:val="008F07E0"/>
    <w:rsid w:val="008F752C"/>
    <w:rsid w:val="00922D5D"/>
    <w:rsid w:val="00931C63"/>
    <w:rsid w:val="00966D8A"/>
    <w:rsid w:val="00974A01"/>
    <w:rsid w:val="009D2612"/>
    <w:rsid w:val="009E1772"/>
    <w:rsid w:val="009E6B79"/>
    <w:rsid w:val="00A011B2"/>
    <w:rsid w:val="00A23B95"/>
    <w:rsid w:val="00A25E0D"/>
    <w:rsid w:val="00A86907"/>
    <w:rsid w:val="00A910AE"/>
    <w:rsid w:val="00A93079"/>
    <w:rsid w:val="00AA5747"/>
    <w:rsid w:val="00AA5CBE"/>
    <w:rsid w:val="00AB2DDA"/>
    <w:rsid w:val="00AB7C13"/>
    <w:rsid w:val="00AF3CBF"/>
    <w:rsid w:val="00AF63D3"/>
    <w:rsid w:val="00B27CEB"/>
    <w:rsid w:val="00B420CF"/>
    <w:rsid w:val="00B94CA1"/>
    <w:rsid w:val="00BA178A"/>
    <w:rsid w:val="00BB7534"/>
    <w:rsid w:val="00BC0FF0"/>
    <w:rsid w:val="00BE6B98"/>
    <w:rsid w:val="00C254F5"/>
    <w:rsid w:val="00C564A1"/>
    <w:rsid w:val="00CA2FCB"/>
    <w:rsid w:val="00CB1B23"/>
    <w:rsid w:val="00CC7089"/>
    <w:rsid w:val="00CE2E51"/>
    <w:rsid w:val="00CE56C0"/>
    <w:rsid w:val="00D15E2D"/>
    <w:rsid w:val="00D1746F"/>
    <w:rsid w:val="00D47E51"/>
    <w:rsid w:val="00D520F4"/>
    <w:rsid w:val="00D523B1"/>
    <w:rsid w:val="00D86BEC"/>
    <w:rsid w:val="00D90F64"/>
    <w:rsid w:val="00DC5BCA"/>
    <w:rsid w:val="00E15C82"/>
    <w:rsid w:val="00E3592C"/>
    <w:rsid w:val="00E46E78"/>
    <w:rsid w:val="00EE3E77"/>
    <w:rsid w:val="00EF281F"/>
    <w:rsid w:val="00F20889"/>
    <w:rsid w:val="00F3017E"/>
    <w:rsid w:val="00F504EE"/>
    <w:rsid w:val="00F51FFF"/>
    <w:rsid w:val="00F54562"/>
    <w:rsid w:val="00FC1C89"/>
    <w:rsid w:val="00FC57C8"/>
    <w:rsid w:val="00FD2DF7"/>
    <w:rsid w:val="00FF1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BBA673-42A1-4F79-838E-E6BE7B3C8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C82"/>
    <w:pPr>
      <w:spacing w:after="200" w:line="276" w:lineRule="auto"/>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86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86907"/>
    <w:rPr>
      <w:rFonts w:ascii="Tahoma" w:hAnsi="Tahoma" w:cs="Tahoma"/>
      <w:sz w:val="16"/>
      <w:szCs w:val="16"/>
    </w:rPr>
  </w:style>
  <w:style w:type="paragraph" w:styleId="a5">
    <w:name w:val="List Paragraph"/>
    <w:basedOn w:val="a"/>
    <w:uiPriority w:val="34"/>
    <w:qFormat/>
    <w:rsid w:val="00A930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611897">
      <w:marLeft w:val="0"/>
      <w:marRight w:val="0"/>
      <w:marTop w:val="0"/>
      <w:marBottom w:val="0"/>
      <w:divBdr>
        <w:top w:val="none" w:sz="0" w:space="0" w:color="auto"/>
        <w:left w:val="none" w:sz="0" w:space="0" w:color="auto"/>
        <w:bottom w:val="none" w:sz="0" w:space="0" w:color="auto"/>
        <w:right w:val="none" w:sz="0" w:space="0" w:color="auto"/>
      </w:divBdr>
      <w:divsChild>
        <w:div w:id="1534611903">
          <w:marLeft w:val="0"/>
          <w:marRight w:val="0"/>
          <w:marTop w:val="0"/>
          <w:marBottom w:val="0"/>
          <w:divBdr>
            <w:top w:val="none" w:sz="0" w:space="0" w:color="auto"/>
            <w:left w:val="none" w:sz="0" w:space="0" w:color="auto"/>
            <w:bottom w:val="none" w:sz="0" w:space="0" w:color="auto"/>
            <w:right w:val="none" w:sz="0" w:space="0" w:color="auto"/>
          </w:divBdr>
          <w:divsChild>
            <w:div w:id="1534611901">
              <w:marLeft w:val="0"/>
              <w:marRight w:val="0"/>
              <w:marTop w:val="0"/>
              <w:marBottom w:val="0"/>
              <w:divBdr>
                <w:top w:val="none" w:sz="0" w:space="0" w:color="auto"/>
                <w:left w:val="none" w:sz="0" w:space="0" w:color="auto"/>
                <w:bottom w:val="none" w:sz="0" w:space="0" w:color="auto"/>
                <w:right w:val="none" w:sz="0" w:space="0" w:color="auto"/>
              </w:divBdr>
              <w:divsChild>
                <w:div w:id="1534611904">
                  <w:marLeft w:val="135"/>
                  <w:marRight w:val="135"/>
                  <w:marTop w:val="0"/>
                  <w:marBottom w:val="0"/>
                  <w:divBdr>
                    <w:top w:val="none" w:sz="0" w:space="0" w:color="auto"/>
                    <w:left w:val="none" w:sz="0" w:space="0" w:color="auto"/>
                    <w:bottom w:val="none" w:sz="0" w:space="0" w:color="auto"/>
                    <w:right w:val="none" w:sz="0" w:space="0" w:color="auto"/>
                  </w:divBdr>
                  <w:divsChild>
                    <w:div w:id="1534611909">
                      <w:marLeft w:val="0"/>
                      <w:marRight w:val="0"/>
                      <w:marTop w:val="105"/>
                      <w:marBottom w:val="0"/>
                      <w:divBdr>
                        <w:top w:val="none" w:sz="0" w:space="0" w:color="auto"/>
                        <w:left w:val="none" w:sz="0" w:space="0" w:color="auto"/>
                        <w:bottom w:val="none" w:sz="0" w:space="0" w:color="auto"/>
                        <w:right w:val="none" w:sz="0" w:space="0" w:color="auto"/>
                      </w:divBdr>
                      <w:divsChild>
                        <w:div w:id="1534611906">
                          <w:marLeft w:val="0"/>
                          <w:marRight w:val="0"/>
                          <w:marTop w:val="180"/>
                          <w:marBottom w:val="0"/>
                          <w:divBdr>
                            <w:top w:val="none" w:sz="0" w:space="0" w:color="auto"/>
                            <w:left w:val="none" w:sz="0" w:space="0" w:color="auto"/>
                            <w:bottom w:val="none" w:sz="0" w:space="0" w:color="auto"/>
                            <w:right w:val="none" w:sz="0" w:space="0" w:color="auto"/>
                          </w:divBdr>
                          <w:divsChild>
                            <w:div w:id="1534611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1907">
      <w:marLeft w:val="0"/>
      <w:marRight w:val="0"/>
      <w:marTop w:val="0"/>
      <w:marBottom w:val="0"/>
      <w:divBdr>
        <w:top w:val="none" w:sz="0" w:space="0" w:color="auto"/>
        <w:left w:val="none" w:sz="0" w:space="0" w:color="auto"/>
        <w:bottom w:val="none" w:sz="0" w:space="0" w:color="auto"/>
        <w:right w:val="none" w:sz="0" w:space="0" w:color="auto"/>
      </w:divBdr>
      <w:divsChild>
        <w:div w:id="1534611905">
          <w:marLeft w:val="0"/>
          <w:marRight w:val="0"/>
          <w:marTop w:val="0"/>
          <w:marBottom w:val="0"/>
          <w:divBdr>
            <w:top w:val="none" w:sz="0" w:space="0" w:color="auto"/>
            <w:left w:val="none" w:sz="0" w:space="0" w:color="auto"/>
            <w:bottom w:val="none" w:sz="0" w:space="0" w:color="auto"/>
            <w:right w:val="none" w:sz="0" w:space="0" w:color="auto"/>
          </w:divBdr>
          <w:divsChild>
            <w:div w:id="1534611902">
              <w:marLeft w:val="0"/>
              <w:marRight w:val="0"/>
              <w:marTop w:val="0"/>
              <w:marBottom w:val="0"/>
              <w:divBdr>
                <w:top w:val="none" w:sz="0" w:space="0" w:color="auto"/>
                <w:left w:val="none" w:sz="0" w:space="0" w:color="auto"/>
                <w:bottom w:val="none" w:sz="0" w:space="0" w:color="auto"/>
                <w:right w:val="none" w:sz="0" w:space="0" w:color="auto"/>
              </w:divBdr>
              <w:divsChild>
                <w:div w:id="1534611899">
                  <w:marLeft w:val="135"/>
                  <w:marRight w:val="135"/>
                  <w:marTop w:val="0"/>
                  <w:marBottom w:val="0"/>
                  <w:divBdr>
                    <w:top w:val="none" w:sz="0" w:space="0" w:color="auto"/>
                    <w:left w:val="none" w:sz="0" w:space="0" w:color="auto"/>
                    <w:bottom w:val="none" w:sz="0" w:space="0" w:color="auto"/>
                    <w:right w:val="none" w:sz="0" w:space="0" w:color="auto"/>
                  </w:divBdr>
                  <w:divsChild>
                    <w:div w:id="1534611908">
                      <w:marLeft w:val="0"/>
                      <w:marRight w:val="0"/>
                      <w:marTop w:val="105"/>
                      <w:marBottom w:val="0"/>
                      <w:divBdr>
                        <w:top w:val="none" w:sz="0" w:space="0" w:color="auto"/>
                        <w:left w:val="none" w:sz="0" w:space="0" w:color="auto"/>
                        <w:bottom w:val="none" w:sz="0" w:space="0" w:color="auto"/>
                        <w:right w:val="none" w:sz="0" w:space="0" w:color="auto"/>
                      </w:divBdr>
                      <w:divsChild>
                        <w:div w:id="1534611910">
                          <w:marLeft w:val="0"/>
                          <w:marRight w:val="0"/>
                          <w:marTop w:val="180"/>
                          <w:marBottom w:val="0"/>
                          <w:divBdr>
                            <w:top w:val="none" w:sz="0" w:space="0" w:color="auto"/>
                            <w:left w:val="none" w:sz="0" w:space="0" w:color="auto"/>
                            <w:bottom w:val="none" w:sz="0" w:space="0" w:color="auto"/>
                            <w:right w:val="none" w:sz="0" w:space="0" w:color="auto"/>
                          </w:divBdr>
                          <w:divsChild>
                            <w:div w:id="15346118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Pages>
  <Words>1339</Words>
  <Characters>7638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УМЦГОЧС</Company>
  <LinksUpToDate>false</LinksUpToDate>
  <CharactersWithSpaces>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УГЗ УГЗ МО Геленджик</cp:lastModifiedBy>
  <cp:revision>5</cp:revision>
  <cp:lastPrinted>2017-12-01T07:17:00Z</cp:lastPrinted>
  <dcterms:created xsi:type="dcterms:W3CDTF">2017-12-01T06:54:00Z</dcterms:created>
  <dcterms:modified xsi:type="dcterms:W3CDTF">2017-12-01T11:26:00Z</dcterms:modified>
</cp:coreProperties>
</file>